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92838" w14:textId="5CE15F8B" w:rsidR="007E177F" w:rsidRPr="006E5FD6" w:rsidRDefault="007E177F" w:rsidP="007E177F">
      <w:pPr>
        <w:pStyle w:val="BodyText"/>
        <w:jc w:val="both"/>
        <w:rPr>
          <w:b w:val="0"/>
        </w:rPr>
      </w:pPr>
      <w:r w:rsidRPr="006E5FD6">
        <w:t xml:space="preserve">The Board of Trustees of Sugarcreek Township, Greene County, Ohio, in </w:t>
      </w:r>
      <w:r w:rsidR="007569F0">
        <w:t>Special</w:t>
      </w:r>
      <w:r w:rsidRPr="006E5FD6">
        <w:t xml:space="preserve"> Session on </w:t>
      </w:r>
      <w:r w:rsidR="007C74DF">
        <w:t>January</w:t>
      </w:r>
      <w:r>
        <w:t xml:space="preserve"> </w:t>
      </w:r>
      <w:r w:rsidR="00DB07EA">
        <w:t>3</w:t>
      </w:r>
      <w:r w:rsidR="00DB07EA">
        <w:rPr>
          <w:vertAlign w:val="superscript"/>
        </w:rPr>
        <w:t>rd</w:t>
      </w:r>
      <w:r>
        <w:t>, 202</w:t>
      </w:r>
      <w:r w:rsidR="007C74DF">
        <w:t>3</w:t>
      </w:r>
      <w:r w:rsidRPr="006E5FD6">
        <w:t xml:space="preserve">, at </w:t>
      </w:r>
      <w:r w:rsidR="007C74DF">
        <w:t>9</w:t>
      </w:r>
      <w:r w:rsidR="00DB07EA">
        <w:t>:0</w:t>
      </w:r>
      <w:r w:rsidR="007C74DF">
        <w:t>0</w:t>
      </w:r>
      <w:r>
        <w:t xml:space="preserve"> </w:t>
      </w:r>
      <w:r w:rsidR="007C74DF">
        <w:t>A</w:t>
      </w:r>
      <w:r>
        <w:t xml:space="preserve">M. </w:t>
      </w:r>
    </w:p>
    <w:p w14:paraId="4FF8AEE1" w14:textId="77777777" w:rsidR="007E177F" w:rsidRPr="006E5FD6" w:rsidRDefault="007E177F" w:rsidP="007E177F">
      <w:pPr>
        <w:pStyle w:val="BodyText"/>
        <w:tabs>
          <w:tab w:val="left" w:pos="720"/>
        </w:tabs>
        <w:jc w:val="both"/>
        <w:rPr>
          <w:b w:val="0"/>
        </w:rPr>
      </w:pPr>
    </w:p>
    <w:p w14:paraId="1AFF36C8" w14:textId="48BF4F01" w:rsidR="007E177F" w:rsidRDefault="007E177F" w:rsidP="00890178">
      <w:pPr>
        <w:pStyle w:val="BodyText"/>
        <w:numPr>
          <w:ilvl w:val="0"/>
          <w:numId w:val="1"/>
        </w:numPr>
        <w:tabs>
          <w:tab w:val="left" w:pos="360"/>
          <w:tab w:val="left" w:pos="1800"/>
          <w:tab w:val="left" w:pos="2880"/>
          <w:tab w:val="left" w:pos="3240"/>
          <w:tab w:val="left" w:pos="3960"/>
        </w:tabs>
        <w:jc w:val="both"/>
      </w:pPr>
      <w:r>
        <w:t>Mr</w:t>
      </w:r>
      <w:r w:rsidR="007C74DF">
        <w:t xml:space="preserve">. Cramer </w:t>
      </w:r>
      <w:r w:rsidRPr="006E5FD6">
        <w:t>called the session to order</w:t>
      </w:r>
      <w:r w:rsidR="00DB07EA">
        <w:t>.</w:t>
      </w:r>
    </w:p>
    <w:p w14:paraId="1E98DF20" w14:textId="77777777" w:rsidR="00DB07EA" w:rsidRPr="006E5FD6" w:rsidRDefault="00DB07EA" w:rsidP="00DB07EA">
      <w:pPr>
        <w:pStyle w:val="BodyText"/>
        <w:tabs>
          <w:tab w:val="left" w:pos="360"/>
          <w:tab w:val="left" w:pos="1800"/>
          <w:tab w:val="left" w:pos="2880"/>
          <w:tab w:val="left" w:pos="3240"/>
          <w:tab w:val="left" w:pos="3960"/>
        </w:tabs>
        <w:ind w:left="360"/>
        <w:jc w:val="both"/>
      </w:pPr>
    </w:p>
    <w:p w14:paraId="6A2F8AAA" w14:textId="0E29C3CC" w:rsidR="007569F0" w:rsidRDefault="007E177F" w:rsidP="00DB07EA">
      <w:pPr>
        <w:pStyle w:val="BodyText"/>
        <w:numPr>
          <w:ilvl w:val="0"/>
          <w:numId w:val="1"/>
        </w:numPr>
        <w:tabs>
          <w:tab w:val="left" w:pos="360"/>
          <w:tab w:val="left" w:pos="1800"/>
          <w:tab w:val="left" w:pos="2880"/>
          <w:tab w:val="left" w:pos="3240"/>
          <w:tab w:val="left" w:pos="3960"/>
        </w:tabs>
        <w:jc w:val="both"/>
      </w:pPr>
      <w:r w:rsidRPr="006E5FD6">
        <w:t>Mr</w:t>
      </w:r>
      <w:r w:rsidR="00135C22">
        <w:t>s</w:t>
      </w:r>
      <w:r w:rsidRPr="006E5FD6">
        <w:t xml:space="preserve">. </w:t>
      </w:r>
      <w:r w:rsidR="00135C22">
        <w:t>Tilford</w:t>
      </w:r>
      <w:r w:rsidRPr="006E5FD6">
        <w:t xml:space="preserve"> called the roll with Board Members</w:t>
      </w:r>
      <w:r w:rsidRPr="007569F0">
        <w:rPr>
          <w:b w:val="0"/>
        </w:rPr>
        <w:t>, Mrs. Destefani</w:t>
      </w:r>
      <w:r w:rsidR="007C74DF">
        <w:rPr>
          <w:b w:val="0"/>
        </w:rPr>
        <w:t xml:space="preserve">, Mr. Moeller, </w:t>
      </w:r>
      <w:r w:rsidR="00135C22">
        <w:rPr>
          <w:b w:val="0"/>
        </w:rPr>
        <w:t xml:space="preserve">and </w:t>
      </w:r>
      <w:r w:rsidR="00021B1B" w:rsidRPr="007569F0">
        <w:rPr>
          <w:b w:val="0"/>
        </w:rPr>
        <w:t>Mr. Cramer</w:t>
      </w:r>
      <w:r w:rsidRPr="007569F0">
        <w:rPr>
          <w:b w:val="0"/>
        </w:rPr>
        <w:t xml:space="preserve"> were in attendance. </w:t>
      </w:r>
      <w:r w:rsidR="007C74DF">
        <w:rPr>
          <w:b w:val="0"/>
        </w:rPr>
        <w:t xml:space="preserve">Also in attendance were Mrs. Hellman, </w:t>
      </w:r>
      <w:r w:rsidR="0042711B">
        <w:rPr>
          <w:b w:val="0"/>
        </w:rPr>
        <w:t xml:space="preserve">Chief Buffenbarger </w:t>
      </w:r>
      <w:r w:rsidR="007C74DF">
        <w:rPr>
          <w:b w:val="0"/>
        </w:rPr>
        <w:t xml:space="preserve">Officer Mountjoy, Officer </w:t>
      </w:r>
      <w:r w:rsidR="00255584">
        <w:rPr>
          <w:b w:val="0"/>
        </w:rPr>
        <w:t xml:space="preserve">McKeever, Officer Black, Officer </w:t>
      </w:r>
      <w:r w:rsidR="0042711B">
        <w:rPr>
          <w:b w:val="0"/>
        </w:rPr>
        <w:t>D</w:t>
      </w:r>
      <w:r w:rsidR="00255584">
        <w:rPr>
          <w:b w:val="0"/>
        </w:rPr>
        <w:t xml:space="preserve">eckard, Officer Lacey, Officer Liggett, Officer Staten, Officer Beavers, and Officer Terry. </w:t>
      </w:r>
    </w:p>
    <w:p w14:paraId="37997716" w14:textId="77777777" w:rsidR="00DB07EA" w:rsidRPr="006E5FD6" w:rsidRDefault="00DB07EA" w:rsidP="00DB07EA">
      <w:pPr>
        <w:pStyle w:val="BodyText"/>
        <w:tabs>
          <w:tab w:val="left" w:pos="360"/>
          <w:tab w:val="left" w:pos="1800"/>
          <w:tab w:val="left" w:pos="2880"/>
          <w:tab w:val="left" w:pos="3240"/>
          <w:tab w:val="left" w:pos="3960"/>
        </w:tabs>
        <w:jc w:val="both"/>
      </w:pPr>
    </w:p>
    <w:p w14:paraId="60055669" w14:textId="2230E561" w:rsidR="0060446C" w:rsidRDefault="007E177F" w:rsidP="00DB07EA">
      <w:pPr>
        <w:pStyle w:val="BodyText"/>
        <w:numPr>
          <w:ilvl w:val="0"/>
          <w:numId w:val="1"/>
        </w:numPr>
        <w:tabs>
          <w:tab w:val="left" w:pos="360"/>
          <w:tab w:val="left" w:pos="1800"/>
          <w:tab w:val="left" w:pos="3600"/>
          <w:tab w:val="left" w:pos="4680"/>
          <w:tab w:val="left" w:pos="5400"/>
          <w:tab w:val="left" w:pos="6225"/>
          <w:tab w:val="left" w:pos="6945"/>
          <w:tab w:val="left" w:pos="8415"/>
        </w:tabs>
        <w:jc w:val="both"/>
      </w:pPr>
      <w:r w:rsidRPr="006E5FD6">
        <w:t>All in attendance stood for the Pledge of Allegiance.</w:t>
      </w:r>
      <w:r w:rsidRPr="006E5FD6">
        <w:rPr>
          <w:b w:val="0"/>
        </w:rPr>
        <w:t xml:space="preserve"> </w:t>
      </w:r>
      <w:r>
        <w:t xml:space="preserve"> </w:t>
      </w:r>
    </w:p>
    <w:p w14:paraId="2DEBB4E7" w14:textId="77777777" w:rsidR="00392AD3" w:rsidRDefault="00392AD3" w:rsidP="00392AD3">
      <w:pPr>
        <w:pStyle w:val="ListParagraph"/>
      </w:pPr>
    </w:p>
    <w:p w14:paraId="2222827D" w14:textId="55AABCC2" w:rsidR="00D75DC6" w:rsidRDefault="00D75DC6" w:rsidP="007E177F">
      <w:pPr>
        <w:pStyle w:val="BodyText"/>
        <w:numPr>
          <w:ilvl w:val="0"/>
          <w:numId w:val="1"/>
        </w:numPr>
        <w:tabs>
          <w:tab w:val="left" w:pos="360"/>
          <w:tab w:val="left" w:pos="1800"/>
          <w:tab w:val="left" w:pos="3600"/>
          <w:tab w:val="left" w:pos="4680"/>
          <w:tab w:val="left" w:pos="5400"/>
          <w:tab w:val="left" w:pos="6225"/>
          <w:tab w:val="left" w:pos="6945"/>
          <w:tab w:val="left" w:pos="8415"/>
        </w:tabs>
        <w:jc w:val="both"/>
      </w:pPr>
      <w:r>
        <w:t>Discussion Agenda Items</w:t>
      </w:r>
    </w:p>
    <w:p w14:paraId="43B7BF95" w14:textId="52801B39" w:rsidR="00DB07EA" w:rsidRDefault="00DB07EA" w:rsidP="00DB07EA"/>
    <w:p w14:paraId="0FA6459E" w14:textId="3AF4ACAA" w:rsidR="00DB07EA" w:rsidRDefault="00135C22" w:rsidP="00135C22">
      <w:pPr>
        <w:pStyle w:val="ListParagraph"/>
        <w:numPr>
          <w:ilvl w:val="0"/>
          <w:numId w:val="19"/>
        </w:numPr>
        <w:tabs>
          <w:tab w:val="left" w:pos="720"/>
        </w:tabs>
        <w:jc w:val="both"/>
        <w:rPr>
          <w:sz w:val="24"/>
          <w:szCs w:val="24"/>
        </w:rPr>
      </w:pPr>
      <w:r w:rsidRPr="00135C22">
        <w:rPr>
          <w:sz w:val="24"/>
          <w:szCs w:val="24"/>
        </w:rPr>
        <w:t>Discuss Dispatch Systems</w:t>
      </w:r>
    </w:p>
    <w:p w14:paraId="5790C1CF" w14:textId="313681C5" w:rsidR="00135C22" w:rsidRDefault="00135C22" w:rsidP="00135C22">
      <w:pPr>
        <w:tabs>
          <w:tab w:val="left" w:pos="720"/>
        </w:tabs>
        <w:jc w:val="both"/>
      </w:pPr>
    </w:p>
    <w:p w14:paraId="131D221C" w14:textId="6E6EE54F" w:rsidR="00135C22" w:rsidRDefault="00135C22" w:rsidP="00135C22">
      <w:pPr>
        <w:tabs>
          <w:tab w:val="left" w:pos="720"/>
        </w:tabs>
        <w:jc w:val="both"/>
      </w:pPr>
      <w:r>
        <w:t xml:space="preserve">Mr. Tiffany stated they are 4 years out of contract and there has been a lot of discussion with the county administrator and city manager from Xenia on their proposal. They have also spoken with the city of Centerville to take their competitive proposal. The challenge of taking Centerville’s proposal is they have a different CAD system then what is currently in place, but they are able to change them out. He added Centerville stated they can make the transition in 6 months, but they are also in the works of changing their CAD system, so it would have to change to their current CAD system first, </w:t>
      </w:r>
      <w:r w:rsidR="00255584">
        <w:t>then</w:t>
      </w:r>
      <w:r>
        <w:t xml:space="preserve"> later in the year upgrade to their new one through Central Square which would involve a different cost, transition time, and learning a new system.</w:t>
      </w:r>
      <w:r w:rsidR="00645208">
        <w:t xml:space="preserve"> Mr. Tiffany added he has received their draft proposal, but there are no costs attached due to the new CADs system and they will not provide a firm number.</w:t>
      </w:r>
      <w:r>
        <w:t xml:space="preserve"> </w:t>
      </w:r>
      <w:r w:rsidR="00255584">
        <w:t>He also added</w:t>
      </w:r>
      <w:r>
        <w:t xml:space="preserve"> </w:t>
      </w:r>
      <w:r w:rsidR="00255584">
        <w:t xml:space="preserve">he reached out to Brent Merriman and asked to </w:t>
      </w:r>
      <w:r w:rsidR="00413FDA">
        <w:t>total the</w:t>
      </w:r>
      <w:r w:rsidR="00255584">
        <w:t xml:space="preserve"> 4 </w:t>
      </w:r>
      <w:r w:rsidR="00BE4AA9">
        <w:t>years and</w:t>
      </w:r>
      <w:r w:rsidR="00255584">
        <w:t xml:space="preserve"> divide</w:t>
      </w:r>
      <w:r w:rsidR="00413FDA">
        <w:t xml:space="preserve"> it by 4 years coming out to $277,500 per year which he feels would be better for the </w:t>
      </w:r>
      <w:r w:rsidR="00BE4AA9">
        <w:t>township,</w:t>
      </w:r>
      <w:r w:rsidR="00413FDA">
        <w:t xml:space="preserve"> but he is still waiting to hear back on it. </w:t>
      </w:r>
      <w:r w:rsidR="00BE4AA9">
        <w:t>The proposal Greene County is proposing, is a 4-year agreement</w:t>
      </w:r>
      <w:r w:rsidR="00413FDA">
        <w:t xml:space="preserve"> </w:t>
      </w:r>
      <w:r w:rsidR="00BE4AA9">
        <w:t xml:space="preserve">with a 1-year option to give them notice if they would like to leave the Xenia Greene </w:t>
      </w:r>
      <w:r w:rsidR="0042711B">
        <w:t xml:space="preserve">County </w:t>
      </w:r>
      <w:r w:rsidR="00BE4AA9">
        <w:t xml:space="preserve">Communications Center. Their goal is to get a county wide dispatch center but there are still some things to work through if it even happens. </w:t>
      </w:r>
    </w:p>
    <w:p w14:paraId="09F855AA" w14:textId="16FB0698" w:rsidR="00645208" w:rsidRDefault="00645208" w:rsidP="00135C22">
      <w:pPr>
        <w:tabs>
          <w:tab w:val="left" w:pos="720"/>
        </w:tabs>
        <w:jc w:val="both"/>
      </w:pPr>
    </w:p>
    <w:p w14:paraId="3738B2A9" w14:textId="1500F953" w:rsidR="00645208" w:rsidRDefault="00645208" w:rsidP="00135C22">
      <w:pPr>
        <w:tabs>
          <w:tab w:val="left" w:pos="720"/>
        </w:tabs>
        <w:jc w:val="both"/>
      </w:pPr>
      <w:r>
        <w:t xml:space="preserve">Mr. Cramer stated about a year ago, they made the decision to go with the City of Centerville because they would save over $1.2 million dollars over 10 years. Since then, XGCCC has come back with a new proposal, and now that saving is over 5 years, and it is significantly less. In October, when looking at these proposals they decided they would wait to make this decision until they hired the new fire chief. They would take the fire and police chief to Centerville to discuss exactly what they are going to do, what they need to do to get there, and if they are committed to make a better long-term decision. Mr. Cramer stated the easy solution is to stay with Greene County, but the purpose of this meeting is to discuss what the options are and make a short-term decision. Mr. Cramer stated there are two options. Going with Xenia or going with Centerville. </w:t>
      </w:r>
      <w:r w:rsidR="00F43494">
        <w:t>Some discussion followed on the spreadsheet Mr. Cramer had created. Mr. Cramer stated going with XGCCC is the best short-term solution in his opinion, if they agree to the flat rate price. Mr. Moeller agreed</w:t>
      </w:r>
      <w:r w:rsidR="0042711B">
        <w:t xml:space="preserve"> but stated they just need to make sure it falls within the budget</w:t>
      </w:r>
      <w:r w:rsidR="00F43494">
        <w:t>.</w:t>
      </w:r>
      <w:r w:rsidR="0042711B">
        <w:t xml:space="preserve"> Mrs. Destefani stated she wants to be fair to the taxpayers and get the best value for the dollar. With the first proposal being much higher, it was an easy decision to go with Centerville, but now that the County is wanting to work with </w:t>
      </w:r>
      <w:r w:rsidR="00FF1D44">
        <w:t>Sugarcreek,</w:t>
      </w:r>
      <w:r w:rsidR="0042711B">
        <w:t xml:space="preserve"> she would like to work with them. </w:t>
      </w:r>
      <w:r w:rsidR="00FF1D44">
        <w:t xml:space="preserve">She added she spoke with </w:t>
      </w:r>
      <w:r w:rsidR="00FF1D44">
        <w:lastRenderedPageBreak/>
        <w:t xml:space="preserve">Commissioner Gould, and he had stated to her that Sugarcreek can make a proposal to them of what they would like to see, so she thinks the conversation regarding the flat 4-year rate would be a good solution. Mrs. Destefani also wondered if they could base the price on population vs. call load. Mr. Tiffany stated it would be more expensive to base it per capita vs. per call. </w:t>
      </w:r>
      <w:r w:rsidR="0008681C">
        <w:t xml:space="preserve">Some discussion followed on funding the XGCCC. </w:t>
      </w:r>
    </w:p>
    <w:p w14:paraId="6169A4D7" w14:textId="2CE5B515" w:rsidR="0008681C" w:rsidRDefault="0008681C" w:rsidP="00135C22">
      <w:pPr>
        <w:tabs>
          <w:tab w:val="left" w:pos="720"/>
        </w:tabs>
        <w:jc w:val="both"/>
      </w:pPr>
    </w:p>
    <w:p w14:paraId="0360AC77" w14:textId="2B77CA49" w:rsidR="0008681C" w:rsidRDefault="0008681C" w:rsidP="00135C22">
      <w:pPr>
        <w:tabs>
          <w:tab w:val="left" w:pos="720"/>
        </w:tabs>
        <w:jc w:val="both"/>
      </w:pPr>
      <w:r>
        <w:t xml:space="preserve">Mr. Cramer made a motion to open the discussion to the public. Mr. Tiffany asked the present officers if they are experiencing any delays now with any of the calls. Officer Deckard stated </w:t>
      </w:r>
      <w:r w:rsidR="00C878B4">
        <w:t xml:space="preserve">No. He added on the average with a crash, they may go back and look on the CAD and sometimes the times don’t line up with their times, but he thinks dispatch may not be plugging that number in until the end of the call. He added from his perspective, he wonders if Greene County does not agree to the flat rate, are they just going to turn and go to Centerville or pay the higher price. Mr. Cramer said no, they can not go to Centerville immediately due to the uncertainty of price and the updated but non implemented CAD system. Mr. Cramer stated what they need to know from the staff is how the service is now and to be aware and see with the transition if the service is going down. Officer Deckard added what it sounds like if they go with Centerville, they are going to all be communicating with one or two operators and fighting for the channels, which would be a nightmare. Chief Brown stated they are hiring 3 operators, but Sugarcreek would not have a designated seat. He also added based on the information he has received, if they went with Greene </w:t>
      </w:r>
      <w:r w:rsidR="00C54E10">
        <w:t>County,</w:t>
      </w:r>
      <w:r w:rsidR="00C878B4">
        <w:t xml:space="preserve"> they would have a designated seat. </w:t>
      </w:r>
      <w:r w:rsidR="00C54E10">
        <w:t xml:space="preserve">Some discussion followed. Officer Deckard stated he is not concerned about receiving the dedicated seat but is concerned about receiving a dedicated channel like they have now. Mr. Tiffany stated if they went with Greene County, it would remain the same. If they went with Centerville, it would be all on one channel. Some discussion followed on not needing a dedicated seat anymore as all dispatchers are now familiar with the community.  </w:t>
      </w:r>
    </w:p>
    <w:p w14:paraId="2D982877" w14:textId="41551DD2" w:rsidR="00C54E10" w:rsidRDefault="00C54E10" w:rsidP="00135C22">
      <w:pPr>
        <w:tabs>
          <w:tab w:val="left" w:pos="720"/>
        </w:tabs>
        <w:jc w:val="both"/>
      </w:pPr>
    </w:p>
    <w:p w14:paraId="7965CACA" w14:textId="0E369C8B" w:rsidR="00C54E10" w:rsidRDefault="00C54E10" w:rsidP="00135C22">
      <w:pPr>
        <w:tabs>
          <w:tab w:val="left" w:pos="720"/>
        </w:tabs>
        <w:jc w:val="both"/>
      </w:pPr>
      <w:r>
        <w:t xml:space="preserve">Mr. Tiffany asked Mr. Demko and Chief Brown if this additional cost would fit within the budget already allocated. Mr. Demko stated, yes, it’s tight but they already knew it would be. </w:t>
      </w:r>
      <w:r w:rsidR="00673014">
        <w:t xml:space="preserve">If the flat spread offer is not accepted by Greene County, the first year of their 4-year proposal will be $300,000 and go down over the following 3 years and Mr. Demko stated they have budgeted for that as well. Ms. Hellman stated it seems to her like Greene County knows that Sugarcreek is shopping around, and they figure they’ll get Sugarcreek on the high end because they can’t move right now because Centerville has not committed. She adds it seems like the best choice to stay with Greene County while Centerville works their numbers out, see how the service is with Greene County for at least 6 months, reconsider if necessary and then give Greene County the 12 months’ notice if they decide to go with Centerville. Mr. Cramer agreed that that is the </w:t>
      </w:r>
      <w:r w:rsidR="00AC7D63">
        <w:t>long-term</w:t>
      </w:r>
      <w:r w:rsidR="00673014">
        <w:t xml:space="preserve"> goal. </w:t>
      </w:r>
    </w:p>
    <w:p w14:paraId="25089DD3" w14:textId="0CF08567" w:rsidR="00673014" w:rsidRDefault="00673014" w:rsidP="00135C22">
      <w:pPr>
        <w:tabs>
          <w:tab w:val="left" w:pos="720"/>
        </w:tabs>
        <w:jc w:val="both"/>
      </w:pPr>
    </w:p>
    <w:p w14:paraId="5A3AEBDB" w14:textId="23D3891A" w:rsidR="00740649" w:rsidRDefault="00740649" w:rsidP="00135C22">
      <w:pPr>
        <w:tabs>
          <w:tab w:val="left" w:pos="720"/>
        </w:tabs>
        <w:jc w:val="both"/>
      </w:pPr>
      <w:r>
        <w:t xml:space="preserve">Mrs. Destefani stated she would like to stick with Greene County while not being taken advantage of cost wise. She stated if the proposal to them turns to be a mathematical model that make sense and is consistent then maybe that is the way to go. Mr. Tiffany stated they would not provide that. Mrs. Destefani stated then let’s make one. </w:t>
      </w:r>
      <w:r w:rsidR="00EA294E">
        <w:t xml:space="preserve">She also added if Greene County does not accept the flat rate offer, and Sugarcreek is accepting the $300,000 first year offer she would like to add in there that Sugarcreek will be a part of all future discussions and she would like them to explore if there is a logical mathematical model to explain the cost. Mr. Tiffany stated he does not think we should keep going back and forth in negotiations with Greene County for the flat rate price as they have stated that the proposal for the $300,000 first year and going down from there over the next three years is their best and final offer. </w:t>
      </w:r>
      <w:r w:rsidR="00B070D8">
        <w:t xml:space="preserve">By doing so, he believes it will keep good will and Sugarcreek relationship with Greene County. Mr. Tiffany stated he feels it is the best decision to </w:t>
      </w:r>
      <w:r w:rsidR="00B070D8">
        <w:lastRenderedPageBreak/>
        <w:t xml:space="preserve">make for Sugarcreek, but also reiterated that is not equitable. Officer Deckard asked why he feels it is not equitable. Mr. Tiffany stated that Greene County has stated that this model is based on call load, but that does not add up. Mrs. Tilford stated Xenia and Spring Valley </w:t>
      </w:r>
      <w:r w:rsidR="00C05495">
        <w:t>are</w:t>
      </w:r>
      <w:r w:rsidR="00B070D8">
        <w:t xml:space="preserve"> paying significantly less with a similar number of calls</w:t>
      </w:r>
      <w:r w:rsidR="00C05495">
        <w:t xml:space="preserve"> as Sugarcreek</w:t>
      </w:r>
      <w:r w:rsidR="00B070D8">
        <w:t xml:space="preserve">. Mrs. Hellman asked how the price per year is going to go down and where those cost savings are coming from. Mr. Tiffany stated the outlying jurisdictions that have never contributed anything are going to begin paying for their dispatch services. Mr. Tiffany stated if those jurisdictions don’t pay it, Greene County and Xenia will cut them off. </w:t>
      </w:r>
    </w:p>
    <w:p w14:paraId="16D64762" w14:textId="77777777" w:rsidR="00B070D8" w:rsidRDefault="00B070D8" w:rsidP="00135C22">
      <w:pPr>
        <w:tabs>
          <w:tab w:val="left" w:pos="720"/>
        </w:tabs>
        <w:jc w:val="both"/>
      </w:pPr>
    </w:p>
    <w:p w14:paraId="23093B62" w14:textId="21A2724B" w:rsidR="00673014" w:rsidRDefault="00673014" w:rsidP="00135C22">
      <w:pPr>
        <w:tabs>
          <w:tab w:val="left" w:pos="720"/>
        </w:tabs>
        <w:jc w:val="both"/>
      </w:pPr>
      <w:r>
        <w:t>Mr</w:t>
      </w:r>
      <w:r w:rsidR="00C05495">
        <w:t>s</w:t>
      </w:r>
      <w:r>
        <w:t xml:space="preserve">. </w:t>
      </w:r>
      <w:r w:rsidR="00C05495">
        <w:t>Destefani</w:t>
      </w:r>
      <w:r>
        <w:t xml:space="preserve"> </w:t>
      </w:r>
      <w:r w:rsidR="00C05495">
        <w:t>made</w:t>
      </w:r>
      <w:r>
        <w:t xml:space="preserve"> </w:t>
      </w:r>
      <w:r w:rsidR="00C05495">
        <w:t xml:space="preserve">a motion to accept Greene County’s proposal as written at the $300,000 for the first year with the understanding that there will be a dedicated channel, Sugarcreek with have a voice in future discussions at the County level, they will work together to look for a more equitable mathematical model, and Sugarcreek will still have the opportunity to give 12 months’ notice when they would like out of the contract. Mr. Moeller seconded. </w:t>
      </w:r>
    </w:p>
    <w:p w14:paraId="700773E5" w14:textId="68F6116C" w:rsidR="00C05495" w:rsidRDefault="00C05495" w:rsidP="00135C22">
      <w:pPr>
        <w:tabs>
          <w:tab w:val="left" w:pos="720"/>
        </w:tabs>
        <w:jc w:val="both"/>
      </w:pPr>
    </w:p>
    <w:p w14:paraId="789F0726" w14:textId="77777777" w:rsidR="00C05495" w:rsidRDefault="00C05495" w:rsidP="00C05495">
      <w:pPr>
        <w:tabs>
          <w:tab w:val="left" w:pos="1080"/>
        </w:tabs>
        <w:ind w:left="360"/>
        <w:jc w:val="both"/>
      </w:pPr>
      <w:r>
        <w:t>Mrs. Destefani-yes</w:t>
      </w:r>
    </w:p>
    <w:p w14:paraId="07E23299" w14:textId="77777777" w:rsidR="00C05495" w:rsidRDefault="00C05495" w:rsidP="00C05495">
      <w:pPr>
        <w:tabs>
          <w:tab w:val="left" w:pos="1080"/>
        </w:tabs>
        <w:ind w:left="360"/>
        <w:jc w:val="both"/>
      </w:pPr>
      <w:r>
        <w:t>Mr. Cramer – yes</w:t>
      </w:r>
    </w:p>
    <w:p w14:paraId="0BBBB961" w14:textId="4E7EFB0A" w:rsidR="00C05495" w:rsidRDefault="00C05495" w:rsidP="00C05495">
      <w:pPr>
        <w:tabs>
          <w:tab w:val="left" w:pos="1080"/>
        </w:tabs>
        <w:ind w:left="360"/>
        <w:jc w:val="both"/>
      </w:pPr>
      <w:r>
        <w:t xml:space="preserve">Mr. Moeller - </w:t>
      </w:r>
      <w:r>
        <w:t>yes</w:t>
      </w:r>
    </w:p>
    <w:p w14:paraId="4307588A" w14:textId="77777777" w:rsidR="00C05495" w:rsidRPr="00135C22" w:rsidRDefault="00C05495" w:rsidP="00135C22">
      <w:pPr>
        <w:tabs>
          <w:tab w:val="left" w:pos="720"/>
        </w:tabs>
        <w:jc w:val="both"/>
      </w:pPr>
    </w:p>
    <w:p w14:paraId="17A14070" w14:textId="77777777" w:rsidR="00DB07EA" w:rsidRPr="00DB07EA" w:rsidRDefault="00DB07EA" w:rsidP="00DB07EA"/>
    <w:p w14:paraId="28AD97C7" w14:textId="7E4C29C9" w:rsidR="00D75DC6" w:rsidRDefault="00D75DC6" w:rsidP="007E177F">
      <w:pPr>
        <w:pStyle w:val="BodyText"/>
        <w:numPr>
          <w:ilvl w:val="0"/>
          <w:numId w:val="1"/>
        </w:numPr>
        <w:tabs>
          <w:tab w:val="left" w:pos="360"/>
          <w:tab w:val="left" w:pos="1800"/>
          <w:tab w:val="left" w:pos="3600"/>
          <w:tab w:val="left" w:pos="4680"/>
          <w:tab w:val="left" w:pos="5400"/>
          <w:tab w:val="left" w:pos="6225"/>
          <w:tab w:val="left" w:pos="6945"/>
          <w:tab w:val="left" w:pos="8415"/>
        </w:tabs>
        <w:jc w:val="both"/>
        <w:rPr>
          <w:b w:val="0"/>
          <w:bCs w:val="0"/>
        </w:rPr>
      </w:pPr>
      <w:r>
        <w:t xml:space="preserve">Public Comments – </w:t>
      </w:r>
      <w:r w:rsidRPr="00D75DC6">
        <w:rPr>
          <w:b w:val="0"/>
          <w:bCs w:val="0"/>
        </w:rPr>
        <w:t>Limited to five minutes per person. Agenda related business only. (Time cannot be yielded to another person).</w:t>
      </w:r>
    </w:p>
    <w:p w14:paraId="7D51B49D" w14:textId="77777777" w:rsidR="00DB07EA" w:rsidRDefault="00DB07EA" w:rsidP="0060446C">
      <w:pPr>
        <w:pStyle w:val="BodyText"/>
        <w:tabs>
          <w:tab w:val="left" w:pos="360"/>
          <w:tab w:val="left" w:pos="1800"/>
          <w:tab w:val="left" w:pos="3600"/>
          <w:tab w:val="left" w:pos="4680"/>
          <w:tab w:val="left" w:pos="5400"/>
          <w:tab w:val="left" w:pos="6225"/>
          <w:tab w:val="left" w:pos="6945"/>
          <w:tab w:val="left" w:pos="8415"/>
        </w:tabs>
        <w:jc w:val="both"/>
      </w:pPr>
    </w:p>
    <w:p w14:paraId="4AEBFA2E" w14:textId="4C052B0F" w:rsidR="0060446C" w:rsidRPr="00D75DC6" w:rsidRDefault="0060446C" w:rsidP="0060446C">
      <w:pPr>
        <w:pStyle w:val="BodyText"/>
        <w:tabs>
          <w:tab w:val="left" w:pos="360"/>
          <w:tab w:val="left" w:pos="1800"/>
          <w:tab w:val="left" w:pos="3600"/>
          <w:tab w:val="left" w:pos="4680"/>
          <w:tab w:val="left" w:pos="5400"/>
          <w:tab w:val="left" w:pos="6225"/>
          <w:tab w:val="left" w:pos="6945"/>
          <w:tab w:val="left" w:pos="8415"/>
        </w:tabs>
        <w:jc w:val="both"/>
        <w:rPr>
          <w:b w:val="0"/>
          <w:bCs w:val="0"/>
        </w:rPr>
      </w:pPr>
      <w:r>
        <w:t>None.</w:t>
      </w:r>
      <w:r>
        <w:rPr>
          <w:b w:val="0"/>
          <w:bCs w:val="0"/>
        </w:rPr>
        <w:t xml:space="preserve"> </w:t>
      </w:r>
    </w:p>
    <w:p w14:paraId="0FAA82FE" w14:textId="77777777" w:rsidR="00D75DC6" w:rsidRDefault="00D75DC6" w:rsidP="00D75DC6">
      <w:pPr>
        <w:pStyle w:val="BodyText"/>
        <w:tabs>
          <w:tab w:val="left" w:pos="360"/>
          <w:tab w:val="left" w:pos="1800"/>
          <w:tab w:val="left" w:pos="3600"/>
          <w:tab w:val="left" w:pos="4680"/>
          <w:tab w:val="left" w:pos="5400"/>
          <w:tab w:val="left" w:pos="6225"/>
          <w:tab w:val="left" w:pos="6945"/>
          <w:tab w:val="left" w:pos="8415"/>
        </w:tabs>
        <w:ind w:left="360"/>
        <w:jc w:val="both"/>
      </w:pPr>
    </w:p>
    <w:p w14:paraId="58296871" w14:textId="77777777" w:rsidR="002C6D87" w:rsidRPr="002C6D87" w:rsidRDefault="002C6D87" w:rsidP="002C6D87">
      <w:pPr>
        <w:pStyle w:val="BodyText"/>
        <w:spacing w:line="200" w:lineRule="atLeast"/>
        <w:jc w:val="both"/>
      </w:pPr>
    </w:p>
    <w:p w14:paraId="35BD02F1" w14:textId="043B932D" w:rsidR="007E177F" w:rsidRDefault="007E177F" w:rsidP="00DC0B29">
      <w:pPr>
        <w:pStyle w:val="BodyText"/>
        <w:numPr>
          <w:ilvl w:val="0"/>
          <w:numId w:val="9"/>
        </w:numPr>
        <w:tabs>
          <w:tab w:val="left" w:pos="360"/>
          <w:tab w:val="left" w:pos="1800"/>
          <w:tab w:val="left" w:pos="3600"/>
          <w:tab w:val="left" w:pos="4680"/>
          <w:tab w:val="left" w:pos="5400"/>
          <w:tab w:val="left" w:pos="6225"/>
          <w:tab w:val="left" w:pos="6945"/>
          <w:tab w:val="left" w:pos="8415"/>
        </w:tabs>
        <w:jc w:val="both"/>
      </w:pPr>
      <w:r w:rsidRPr="006E5FD6">
        <w:t>Adjourn</w:t>
      </w:r>
      <w:bookmarkStart w:id="0" w:name="_Hlk72845055"/>
    </w:p>
    <w:p w14:paraId="7C89E017" w14:textId="77777777" w:rsidR="00E533DA" w:rsidRDefault="00E533DA" w:rsidP="00E533DA">
      <w:pPr>
        <w:pStyle w:val="BodyText"/>
        <w:tabs>
          <w:tab w:val="left" w:pos="360"/>
          <w:tab w:val="left" w:pos="1800"/>
          <w:tab w:val="left" w:pos="3600"/>
          <w:tab w:val="left" w:pos="4680"/>
          <w:tab w:val="left" w:pos="5400"/>
          <w:tab w:val="left" w:pos="6225"/>
          <w:tab w:val="left" w:pos="6945"/>
          <w:tab w:val="left" w:pos="8415"/>
        </w:tabs>
        <w:ind w:left="720"/>
        <w:jc w:val="both"/>
      </w:pPr>
    </w:p>
    <w:p w14:paraId="328E6FB3" w14:textId="736164B5" w:rsidR="00E533DA" w:rsidRPr="00E533DA" w:rsidRDefault="00E533DA" w:rsidP="00E533DA">
      <w:pPr>
        <w:pStyle w:val="BodyText"/>
        <w:tabs>
          <w:tab w:val="left" w:pos="360"/>
          <w:tab w:val="left" w:pos="1800"/>
          <w:tab w:val="left" w:pos="3600"/>
          <w:tab w:val="left" w:pos="4680"/>
          <w:tab w:val="left" w:pos="5400"/>
          <w:tab w:val="left" w:pos="6225"/>
          <w:tab w:val="left" w:pos="6945"/>
          <w:tab w:val="left" w:pos="8415"/>
        </w:tabs>
        <w:jc w:val="both"/>
        <w:rPr>
          <w:b w:val="0"/>
        </w:rPr>
      </w:pPr>
      <w:r w:rsidRPr="00E533DA">
        <w:rPr>
          <w:b w:val="0"/>
        </w:rPr>
        <w:t xml:space="preserve">Mr. </w:t>
      </w:r>
      <w:r w:rsidR="00C05495">
        <w:rPr>
          <w:b w:val="0"/>
        </w:rPr>
        <w:t>Moeller</w:t>
      </w:r>
      <w:r w:rsidRPr="00E533DA">
        <w:rPr>
          <w:b w:val="0"/>
        </w:rPr>
        <w:t xml:space="preserve"> made a motion to adjourn, which was seconded by Mr</w:t>
      </w:r>
      <w:r w:rsidR="00C05495">
        <w:rPr>
          <w:b w:val="0"/>
        </w:rPr>
        <w:t>s</w:t>
      </w:r>
      <w:r w:rsidRPr="00E533DA">
        <w:rPr>
          <w:b w:val="0"/>
        </w:rPr>
        <w:t xml:space="preserve">. </w:t>
      </w:r>
      <w:r w:rsidR="00C05495">
        <w:rPr>
          <w:b w:val="0"/>
        </w:rPr>
        <w:t>Destefani</w:t>
      </w:r>
      <w:r w:rsidRPr="00E533DA">
        <w:rPr>
          <w:b w:val="0"/>
        </w:rPr>
        <w:t>.  Upon call of the roll, the vote resulted in the following:</w:t>
      </w:r>
    </w:p>
    <w:p w14:paraId="48914B34" w14:textId="77777777" w:rsidR="00E533DA" w:rsidRDefault="00E533DA" w:rsidP="00E533DA">
      <w:pPr>
        <w:pStyle w:val="BodyText"/>
        <w:tabs>
          <w:tab w:val="left" w:pos="360"/>
          <w:tab w:val="left" w:pos="1800"/>
          <w:tab w:val="left" w:pos="3600"/>
          <w:tab w:val="left" w:pos="4680"/>
          <w:tab w:val="left" w:pos="5400"/>
          <w:tab w:val="left" w:pos="6225"/>
          <w:tab w:val="left" w:pos="6945"/>
          <w:tab w:val="left" w:pos="8415"/>
        </w:tabs>
        <w:jc w:val="both"/>
      </w:pPr>
    </w:p>
    <w:p w14:paraId="793CAC2E" w14:textId="77777777" w:rsidR="00E533DA" w:rsidRDefault="00E533DA" w:rsidP="00E533DA">
      <w:pPr>
        <w:tabs>
          <w:tab w:val="left" w:pos="1080"/>
        </w:tabs>
        <w:ind w:left="360"/>
        <w:jc w:val="both"/>
      </w:pPr>
      <w:r>
        <w:t>Mrs. Destefani-yes</w:t>
      </w:r>
    </w:p>
    <w:p w14:paraId="5DCB1C24" w14:textId="01F65EDF" w:rsidR="008769C4" w:rsidRDefault="008769C4" w:rsidP="00E533DA">
      <w:pPr>
        <w:tabs>
          <w:tab w:val="left" w:pos="1080"/>
        </w:tabs>
        <w:ind w:left="360"/>
        <w:jc w:val="both"/>
      </w:pPr>
      <w:r>
        <w:t xml:space="preserve">Mr. Cramer </w:t>
      </w:r>
      <w:r w:rsidR="00740649">
        <w:t>–</w:t>
      </w:r>
      <w:r>
        <w:t xml:space="preserve"> yes</w:t>
      </w:r>
    </w:p>
    <w:p w14:paraId="4714C4AC" w14:textId="61CFE868" w:rsidR="00740649" w:rsidRDefault="00740649" w:rsidP="00E533DA">
      <w:pPr>
        <w:tabs>
          <w:tab w:val="left" w:pos="1080"/>
        </w:tabs>
        <w:ind w:left="360"/>
        <w:jc w:val="both"/>
      </w:pPr>
      <w:r>
        <w:t xml:space="preserve">Mr. Moeller - </w:t>
      </w:r>
      <w:r w:rsidR="00C05495">
        <w:t>yes</w:t>
      </w:r>
    </w:p>
    <w:bookmarkEnd w:id="0"/>
    <w:p w14:paraId="652DFC4D" w14:textId="77777777" w:rsidR="007E177F" w:rsidRDefault="007E177F" w:rsidP="007E177F">
      <w:pPr>
        <w:pStyle w:val="BodyText"/>
        <w:spacing w:line="200" w:lineRule="atLeast"/>
        <w:jc w:val="both"/>
      </w:pPr>
    </w:p>
    <w:p w14:paraId="30351248" w14:textId="77777777" w:rsidR="007E177F" w:rsidRPr="006E5FD6" w:rsidRDefault="007E177F" w:rsidP="007E177F">
      <w:pPr>
        <w:pStyle w:val="BodyText"/>
        <w:spacing w:line="200" w:lineRule="atLeast"/>
        <w:jc w:val="both"/>
      </w:pPr>
    </w:p>
    <w:p w14:paraId="7F0B14BE" w14:textId="77777777" w:rsidR="007E177F" w:rsidRPr="006E5FD6" w:rsidRDefault="007E177F" w:rsidP="007E177F">
      <w:pPr>
        <w:pStyle w:val="BodyText"/>
        <w:tabs>
          <w:tab w:val="left" w:pos="3690"/>
        </w:tabs>
        <w:jc w:val="both"/>
        <w:rPr>
          <w:b w:val="0"/>
          <w:u w:val="single"/>
        </w:rPr>
      </w:pPr>
    </w:p>
    <w:p w14:paraId="6727ACE4" w14:textId="77777777" w:rsidR="007E177F" w:rsidRPr="006E5FD6" w:rsidRDefault="007E177F" w:rsidP="007E177F">
      <w:pPr>
        <w:pStyle w:val="BodyText"/>
        <w:tabs>
          <w:tab w:val="left" w:pos="3690"/>
        </w:tabs>
        <w:jc w:val="both"/>
        <w:rPr>
          <w:b w:val="0"/>
          <w:u w:val="single"/>
        </w:rPr>
      </w:pPr>
      <w:r w:rsidRPr="006E5FD6">
        <w:rPr>
          <w:b w:val="0"/>
          <w:u w:val="single"/>
        </w:rPr>
        <w:tab/>
      </w:r>
    </w:p>
    <w:p w14:paraId="78208802" w14:textId="77777777" w:rsidR="007E177F" w:rsidRPr="006E5FD6" w:rsidRDefault="007E177F" w:rsidP="007E177F">
      <w:pPr>
        <w:pStyle w:val="BodyText"/>
        <w:jc w:val="both"/>
      </w:pPr>
      <w:r>
        <w:rPr>
          <w:b w:val="0"/>
        </w:rPr>
        <w:t>Richard J Demko</w:t>
      </w:r>
      <w:r w:rsidRPr="006E5FD6">
        <w:rPr>
          <w:b w:val="0"/>
        </w:rPr>
        <w:t>, Fiscal Officer</w:t>
      </w:r>
    </w:p>
    <w:p w14:paraId="59DB2884" w14:textId="31D077A2" w:rsidR="007E177F" w:rsidRDefault="007E177F"/>
    <w:sectPr w:rsidR="007E177F" w:rsidSect="001C3724">
      <w:headerReference w:type="default" r:id="rId7"/>
      <w:footerReference w:type="default" r:id="rId8"/>
      <w:pgSz w:w="12240" w:h="15840"/>
      <w:pgMar w:top="1440" w:right="1440" w:bottom="720"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4C089" w14:textId="77777777" w:rsidR="004537B3" w:rsidRDefault="00D14BCA">
      <w:r>
        <w:separator/>
      </w:r>
    </w:p>
  </w:endnote>
  <w:endnote w:type="continuationSeparator" w:id="0">
    <w:p w14:paraId="6185D709" w14:textId="77777777" w:rsidR="004537B3" w:rsidRDefault="00D1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9977" w14:textId="77777777" w:rsidR="00BC40B6" w:rsidRDefault="00C05495">
    <w:pPr>
      <w:pStyle w:val="Footer"/>
    </w:pPr>
  </w:p>
  <w:p w14:paraId="08504426" w14:textId="77777777" w:rsidR="00BC40B6" w:rsidRPr="00A66551" w:rsidRDefault="00C05495" w:rsidP="00E651D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80069" w14:textId="77777777" w:rsidR="004537B3" w:rsidRDefault="00D14BCA">
      <w:r>
        <w:separator/>
      </w:r>
    </w:p>
  </w:footnote>
  <w:footnote w:type="continuationSeparator" w:id="0">
    <w:p w14:paraId="18795669" w14:textId="77777777" w:rsidR="004537B3" w:rsidRDefault="00D14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EA51F" w14:textId="77777777" w:rsidR="00BC40B6" w:rsidRDefault="00C05495">
    <w:pPr>
      <w:pStyle w:val="Header"/>
    </w:pPr>
  </w:p>
  <w:p w14:paraId="33E15B6C" w14:textId="77777777" w:rsidR="00BC40B6" w:rsidRPr="00A66551" w:rsidRDefault="00C05495" w:rsidP="00E651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64186076"/>
    <w:lvl w:ilvl="0">
      <w:start w:val="1"/>
      <w:numFmt w:val="decimal"/>
      <w:lvlText w:val="%1."/>
      <w:lvlJc w:val="left"/>
      <w:pPr>
        <w:ind w:left="720" w:hanging="360"/>
      </w:pPr>
      <w:rPr>
        <w:rFonts w:cs="Times New Roman"/>
        <w:b/>
        <w:bCs/>
        <w:sz w:val="24"/>
        <w:szCs w:val="24"/>
      </w:rPr>
    </w:lvl>
  </w:abstractNum>
  <w:abstractNum w:abstractNumId="1" w15:restartNumberingAfterBreak="0">
    <w:nsid w:val="06FF0AFC"/>
    <w:multiLevelType w:val="hybridMultilevel"/>
    <w:tmpl w:val="C90AFE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13903"/>
    <w:multiLevelType w:val="hybridMultilevel"/>
    <w:tmpl w:val="8764A8E8"/>
    <w:lvl w:ilvl="0" w:tplc="A404DD04">
      <w:start w:val="3"/>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19812B0F"/>
    <w:multiLevelType w:val="hybridMultilevel"/>
    <w:tmpl w:val="228A62EE"/>
    <w:lvl w:ilvl="0" w:tplc="04090015">
      <w:start w:val="1"/>
      <w:numFmt w:val="upperLetter"/>
      <w:lvlText w:val="%1."/>
      <w:lvlJc w:val="left"/>
      <w:pPr>
        <w:ind w:left="1170" w:hanging="360"/>
      </w:pPr>
      <w:rPr>
        <w:b/>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670679"/>
    <w:multiLevelType w:val="hybridMultilevel"/>
    <w:tmpl w:val="0974E4D8"/>
    <w:lvl w:ilvl="0" w:tplc="C142783A">
      <w:start w:val="4"/>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37FFE"/>
    <w:multiLevelType w:val="hybridMultilevel"/>
    <w:tmpl w:val="C4407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F0E51"/>
    <w:multiLevelType w:val="hybridMultilevel"/>
    <w:tmpl w:val="FADA0FD0"/>
    <w:lvl w:ilvl="0" w:tplc="CBD6511C">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570D90"/>
    <w:multiLevelType w:val="hybridMultilevel"/>
    <w:tmpl w:val="5B10EF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3B7B2CDB"/>
    <w:multiLevelType w:val="hybridMultilevel"/>
    <w:tmpl w:val="63006E68"/>
    <w:lvl w:ilvl="0" w:tplc="E1CE532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3E4AC7"/>
    <w:multiLevelType w:val="hybridMultilevel"/>
    <w:tmpl w:val="EDCADC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A84534"/>
    <w:multiLevelType w:val="hybridMultilevel"/>
    <w:tmpl w:val="2D34851C"/>
    <w:lvl w:ilvl="0" w:tplc="04090001">
      <w:start w:val="1"/>
      <w:numFmt w:val="upperLetter"/>
      <w:lvlText w:val="%1."/>
      <w:lvlJc w:val="left"/>
      <w:pPr>
        <w:ind w:left="1440" w:hanging="360"/>
      </w:pPr>
      <w:rPr>
        <w:rFonts w:cs="Times New Roman"/>
        <w:b w:val="0"/>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45C01DDF"/>
    <w:multiLevelType w:val="hybridMultilevel"/>
    <w:tmpl w:val="7F009114"/>
    <w:lvl w:ilvl="0" w:tplc="8398CE72">
      <w:start w:val="2"/>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46CB103D"/>
    <w:multiLevelType w:val="hybridMultilevel"/>
    <w:tmpl w:val="16C60F1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A2E93"/>
    <w:multiLevelType w:val="hybridMultilevel"/>
    <w:tmpl w:val="228A62EE"/>
    <w:lvl w:ilvl="0" w:tplc="FFFFFFFF">
      <w:start w:val="1"/>
      <w:numFmt w:val="upperLetter"/>
      <w:lvlText w:val="%1."/>
      <w:lvlJc w:val="left"/>
      <w:pPr>
        <w:ind w:left="1170" w:hanging="360"/>
      </w:pPr>
      <w:rPr>
        <w:b/>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EB06A1F"/>
    <w:multiLevelType w:val="multilevel"/>
    <w:tmpl w:val="BAE8DFA6"/>
    <w:lvl w:ilvl="0">
      <w:start w:val="1"/>
      <w:numFmt w:val="decimal"/>
      <w:lvlText w:val="%1)"/>
      <w:lvlJc w:val="left"/>
      <w:pPr>
        <w:ind w:left="360" w:hanging="360"/>
      </w:pPr>
      <w:rPr>
        <w:rFonts w:hint="default"/>
        <w:b w:val="0"/>
        <w:bCs w:val="0"/>
        <w:sz w:val="20"/>
        <w:szCs w:val="20"/>
      </w:rPr>
    </w:lvl>
    <w:lvl w:ilvl="1">
      <w:numFmt w:val="none"/>
      <w:lvlText w:val=""/>
      <w:lvlJc w:val="left"/>
      <w:pPr>
        <w:tabs>
          <w:tab w:val="num" w:pos="360"/>
        </w:tabs>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bCs/>
      </w:rPr>
    </w:lvl>
    <w:lvl w:ilvl="8">
      <w:start w:val="1"/>
      <w:numFmt w:val="lowerRoman"/>
      <w:lvlText w:val="%9."/>
      <w:lvlJc w:val="left"/>
      <w:pPr>
        <w:ind w:left="3240" w:hanging="360"/>
      </w:pPr>
      <w:rPr>
        <w:rFonts w:hint="default"/>
      </w:rPr>
    </w:lvl>
  </w:abstractNum>
  <w:abstractNum w:abstractNumId="15" w15:restartNumberingAfterBreak="0">
    <w:nsid w:val="6840368F"/>
    <w:multiLevelType w:val="hybridMultilevel"/>
    <w:tmpl w:val="433A8A8C"/>
    <w:lvl w:ilvl="0" w:tplc="016E4F2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366DA3"/>
    <w:multiLevelType w:val="hybridMultilevel"/>
    <w:tmpl w:val="2CDAF6E4"/>
    <w:lvl w:ilvl="0" w:tplc="53625C4E">
      <w:start w:val="1"/>
      <w:numFmt w:val="upperLetter"/>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FC14AC"/>
    <w:multiLevelType w:val="hybridMultilevel"/>
    <w:tmpl w:val="84147CBE"/>
    <w:lvl w:ilvl="0" w:tplc="04090015">
      <w:start w:val="1"/>
      <w:numFmt w:val="upp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8" w15:restartNumberingAfterBreak="0">
    <w:nsid w:val="797B2AED"/>
    <w:multiLevelType w:val="hybridMultilevel"/>
    <w:tmpl w:val="73E8FAF8"/>
    <w:lvl w:ilvl="0" w:tplc="0D3AE702">
      <w:start w:val="1"/>
      <w:numFmt w:val="upperLetter"/>
      <w:lvlText w:val="%1."/>
      <w:lvlJc w:val="left"/>
      <w:pPr>
        <w:ind w:left="1080" w:hanging="360"/>
      </w:pPr>
      <w:rPr>
        <w:rFonts w:cs="Times New Roman"/>
        <w:b w:val="0"/>
        <w:sz w:val="24"/>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16cid:durableId="430245523">
    <w:abstractNumId w:val="14"/>
  </w:num>
  <w:num w:numId="2" w16cid:durableId="282657274">
    <w:abstractNumId w:val="3"/>
  </w:num>
  <w:num w:numId="3" w16cid:durableId="125199361">
    <w:abstractNumId w:val="10"/>
  </w:num>
  <w:num w:numId="4" w16cid:durableId="900755138">
    <w:abstractNumId w:val="13"/>
  </w:num>
  <w:num w:numId="5" w16cid:durableId="1158576504">
    <w:abstractNumId w:val="11"/>
  </w:num>
  <w:num w:numId="6" w16cid:durableId="1899779333">
    <w:abstractNumId w:val="2"/>
  </w:num>
  <w:num w:numId="7" w16cid:durableId="2045446786">
    <w:abstractNumId w:val="4"/>
  </w:num>
  <w:num w:numId="8" w16cid:durableId="434637507">
    <w:abstractNumId w:val="15"/>
  </w:num>
  <w:num w:numId="9" w16cid:durableId="802427210">
    <w:abstractNumId w:val="6"/>
  </w:num>
  <w:num w:numId="10" w16cid:durableId="1360475007">
    <w:abstractNumId w:val="0"/>
    <w:lvlOverride w:ilvl="0">
      <w:startOverride w:val="1"/>
    </w:lvlOverride>
  </w:num>
  <w:num w:numId="11" w16cid:durableId="180171213">
    <w:abstractNumId w:val="7"/>
  </w:num>
  <w:num w:numId="12" w16cid:durableId="704017439">
    <w:abstractNumId w:val="16"/>
  </w:num>
  <w:num w:numId="13" w16cid:durableId="127432003">
    <w:abstractNumId w:val="1"/>
  </w:num>
  <w:num w:numId="14" w16cid:durableId="1597130302">
    <w:abstractNumId w:val="8"/>
  </w:num>
  <w:num w:numId="15" w16cid:durableId="4284341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864005">
    <w:abstractNumId w:val="12"/>
  </w:num>
  <w:num w:numId="17" w16cid:durableId="1348869661">
    <w:abstractNumId w:val="9"/>
  </w:num>
  <w:num w:numId="18" w16cid:durableId="2783448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4134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7F"/>
    <w:rsid w:val="0001156C"/>
    <w:rsid w:val="00021B1B"/>
    <w:rsid w:val="00063098"/>
    <w:rsid w:val="00064B0D"/>
    <w:rsid w:val="0008681C"/>
    <w:rsid w:val="000D311D"/>
    <w:rsid w:val="000F2B69"/>
    <w:rsid w:val="00103785"/>
    <w:rsid w:val="00103A8E"/>
    <w:rsid w:val="00103D1B"/>
    <w:rsid w:val="0010623A"/>
    <w:rsid w:val="00112FC0"/>
    <w:rsid w:val="00115F90"/>
    <w:rsid w:val="00132B5D"/>
    <w:rsid w:val="00135C22"/>
    <w:rsid w:val="00136FC7"/>
    <w:rsid w:val="00146B3A"/>
    <w:rsid w:val="001B3FD7"/>
    <w:rsid w:val="001B540D"/>
    <w:rsid w:val="001C7E19"/>
    <w:rsid w:val="00221E39"/>
    <w:rsid w:val="0022403A"/>
    <w:rsid w:val="00255584"/>
    <w:rsid w:val="00281477"/>
    <w:rsid w:val="00283483"/>
    <w:rsid w:val="0028487E"/>
    <w:rsid w:val="00286D6D"/>
    <w:rsid w:val="002969F0"/>
    <w:rsid w:val="002A36F2"/>
    <w:rsid w:val="002A3DBF"/>
    <w:rsid w:val="002B54D3"/>
    <w:rsid w:val="002C6D87"/>
    <w:rsid w:val="002F0611"/>
    <w:rsid w:val="003019CD"/>
    <w:rsid w:val="00392AD3"/>
    <w:rsid w:val="003A55B8"/>
    <w:rsid w:val="003A6AA6"/>
    <w:rsid w:val="003D7C45"/>
    <w:rsid w:val="00413FDA"/>
    <w:rsid w:val="00414528"/>
    <w:rsid w:val="004219E9"/>
    <w:rsid w:val="0042711B"/>
    <w:rsid w:val="004460AC"/>
    <w:rsid w:val="004537B3"/>
    <w:rsid w:val="00455F02"/>
    <w:rsid w:val="004B54F2"/>
    <w:rsid w:val="004D2DC0"/>
    <w:rsid w:val="004E0964"/>
    <w:rsid w:val="00504A72"/>
    <w:rsid w:val="0053064D"/>
    <w:rsid w:val="00542FE6"/>
    <w:rsid w:val="00554E50"/>
    <w:rsid w:val="00564661"/>
    <w:rsid w:val="005863A1"/>
    <w:rsid w:val="005E7C07"/>
    <w:rsid w:val="0060446C"/>
    <w:rsid w:val="00645208"/>
    <w:rsid w:val="006458CD"/>
    <w:rsid w:val="00653CB4"/>
    <w:rsid w:val="00665028"/>
    <w:rsid w:val="00673014"/>
    <w:rsid w:val="006B4C21"/>
    <w:rsid w:val="006B63AD"/>
    <w:rsid w:val="006D3C47"/>
    <w:rsid w:val="007068FC"/>
    <w:rsid w:val="00740649"/>
    <w:rsid w:val="007462FB"/>
    <w:rsid w:val="007569F0"/>
    <w:rsid w:val="00756AC9"/>
    <w:rsid w:val="00763096"/>
    <w:rsid w:val="007660CF"/>
    <w:rsid w:val="00766359"/>
    <w:rsid w:val="007714CD"/>
    <w:rsid w:val="0077235B"/>
    <w:rsid w:val="007A7130"/>
    <w:rsid w:val="007B2CF3"/>
    <w:rsid w:val="007B4CB2"/>
    <w:rsid w:val="007C74DF"/>
    <w:rsid w:val="007E177F"/>
    <w:rsid w:val="00815FB3"/>
    <w:rsid w:val="008264F0"/>
    <w:rsid w:val="00857129"/>
    <w:rsid w:val="008769C4"/>
    <w:rsid w:val="008D6596"/>
    <w:rsid w:val="009226F1"/>
    <w:rsid w:val="00940CDE"/>
    <w:rsid w:val="00941738"/>
    <w:rsid w:val="00945D5C"/>
    <w:rsid w:val="0098433A"/>
    <w:rsid w:val="009C5E64"/>
    <w:rsid w:val="009C667F"/>
    <w:rsid w:val="009C73B2"/>
    <w:rsid w:val="009D1C12"/>
    <w:rsid w:val="009D1FF1"/>
    <w:rsid w:val="009D6766"/>
    <w:rsid w:val="00A124F5"/>
    <w:rsid w:val="00A27D5A"/>
    <w:rsid w:val="00A340B6"/>
    <w:rsid w:val="00AC7D63"/>
    <w:rsid w:val="00AE4C32"/>
    <w:rsid w:val="00AF46EC"/>
    <w:rsid w:val="00B070D8"/>
    <w:rsid w:val="00B14522"/>
    <w:rsid w:val="00B84F92"/>
    <w:rsid w:val="00BC4DD4"/>
    <w:rsid w:val="00BE4AA9"/>
    <w:rsid w:val="00C05495"/>
    <w:rsid w:val="00C102EC"/>
    <w:rsid w:val="00C15ECA"/>
    <w:rsid w:val="00C30EF0"/>
    <w:rsid w:val="00C452E3"/>
    <w:rsid w:val="00C51E42"/>
    <w:rsid w:val="00C54E10"/>
    <w:rsid w:val="00C8430C"/>
    <w:rsid w:val="00C878B4"/>
    <w:rsid w:val="00C90A22"/>
    <w:rsid w:val="00CB6EBE"/>
    <w:rsid w:val="00CD0910"/>
    <w:rsid w:val="00CE4D77"/>
    <w:rsid w:val="00CF76F9"/>
    <w:rsid w:val="00D12B71"/>
    <w:rsid w:val="00D145BB"/>
    <w:rsid w:val="00D14BCA"/>
    <w:rsid w:val="00D41496"/>
    <w:rsid w:val="00D43966"/>
    <w:rsid w:val="00D538F3"/>
    <w:rsid w:val="00D55344"/>
    <w:rsid w:val="00D75DC6"/>
    <w:rsid w:val="00D82DB1"/>
    <w:rsid w:val="00DB07EA"/>
    <w:rsid w:val="00DC0B29"/>
    <w:rsid w:val="00DC10AA"/>
    <w:rsid w:val="00DC3704"/>
    <w:rsid w:val="00DD0266"/>
    <w:rsid w:val="00DE6965"/>
    <w:rsid w:val="00E01397"/>
    <w:rsid w:val="00E0261C"/>
    <w:rsid w:val="00E05943"/>
    <w:rsid w:val="00E06993"/>
    <w:rsid w:val="00E0792E"/>
    <w:rsid w:val="00E15A86"/>
    <w:rsid w:val="00E26536"/>
    <w:rsid w:val="00E432D2"/>
    <w:rsid w:val="00E533DA"/>
    <w:rsid w:val="00E5519E"/>
    <w:rsid w:val="00E62847"/>
    <w:rsid w:val="00E63120"/>
    <w:rsid w:val="00E63178"/>
    <w:rsid w:val="00E76818"/>
    <w:rsid w:val="00EA294E"/>
    <w:rsid w:val="00EC2F41"/>
    <w:rsid w:val="00EF7A8D"/>
    <w:rsid w:val="00F115F0"/>
    <w:rsid w:val="00F25917"/>
    <w:rsid w:val="00F43494"/>
    <w:rsid w:val="00F46EDE"/>
    <w:rsid w:val="00F647D5"/>
    <w:rsid w:val="00F962AA"/>
    <w:rsid w:val="00FA43F8"/>
    <w:rsid w:val="00FD139E"/>
    <w:rsid w:val="00FE0AC4"/>
    <w:rsid w:val="00FE313C"/>
    <w:rsid w:val="00FE3326"/>
    <w:rsid w:val="00FF16F9"/>
    <w:rsid w:val="00FF1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BF6F8"/>
  <w15:chartTrackingRefBased/>
  <w15:docId w15:val="{D9904366-7623-4413-B99E-5CB0983E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3DA"/>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E177F"/>
    <w:rPr>
      <w:b/>
      <w:bCs/>
    </w:rPr>
  </w:style>
  <w:style w:type="character" w:customStyle="1" w:styleId="BodyTextChar">
    <w:name w:val="Body Text Char"/>
    <w:basedOn w:val="DefaultParagraphFont"/>
    <w:link w:val="BodyText"/>
    <w:rsid w:val="007E177F"/>
    <w:rPr>
      <w:rFonts w:ascii="Times New Roman" w:eastAsia="Times New Roman" w:hAnsi="Times New Roman" w:cs="Times New Roman"/>
      <w:b/>
      <w:bCs/>
      <w:sz w:val="24"/>
      <w:szCs w:val="24"/>
      <w:lang w:eastAsia="ar-SA"/>
    </w:rPr>
  </w:style>
  <w:style w:type="paragraph" w:styleId="BodyTextIndent">
    <w:name w:val="Body Text Indent"/>
    <w:basedOn w:val="Normal"/>
    <w:link w:val="BodyTextIndentChar"/>
    <w:rsid w:val="007E177F"/>
    <w:pPr>
      <w:spacing w:after="120"/>
      <w:ind w:left="360"/>
    </w:pPr>
  </w:style>
  <w:style w:type="character" w:customStyle="1" w:styleId="BodyTextIndentChar">
    <w:name w:val="Body Text Indent Char"/>
    <w:basedOn w:val="DefaultParagraphFont"/>
    <w:link w:val="BodyTextIndent"/>
    <w:rsid w:val="007E177F"/>
    <w:rPr>
      <w:rFonts w:ascii="Times New Roman" w:eastAsia="Times New Roman" w:hAnsi="Times New Roman" w:cs="Times New Roman"/>
      <w:sz w:val="24"/>
      <w:szCs w:val="24"/>
      <w:lang w:eastAsia="ar-SA"/>
    </w:rPr>
  </w:style>
  <w:style w:type="paragraph" w:styleId="Header">
    <w:name w:val="header"/>
    <w:basedOn w:val="Normal"/>
    <w:link w:val="HeaderChar"/>
    <w:rsid w:val="007E177F"/>
    <w:pPr>
      <w:tabs>
        <w:tab w:val="center" w:pos="4320"/>
        <w:tab w:val="right" w:pos="8640"/>
      </w:tabs>
      <w:suppressAutoHyphens w:val="0"/>
    </w:pPr>
  </w:style>
  <w:style w:type="character" w:customStyle="1" w:styleId="HeaderChar">
    <w:name w:val="Header Char"/>
    <w:basedOn w:val="DefaultParagraphFont"/>
    <w:link w:val="Header"/>
    <w:rsid w:val="007E177F"/>
    <w:rPr>
      <w:rFonts w:ascii="Times New Roman" w:eastAsia="Times New Roman" w:hAnsi="Times New Roman" w:cs="Times New Roman"/>
      <w:sz w:val="24"/>
      <w:szCs w:val="24"/>
      <w:lang w:eastAsia="ar-SA"/>
    </w:rPr>
  </w:style>
  <w:style w:type="paragraph" w:styleId="Footer">
    <w:name w:val="footer"/>
    <w:basedOn w:val="Normal"/>
    <w:link w:val="FooterChar"/>
    <w:rsid w:val="007E177F"/>
    <w:pPr>
      <w:tabs>
        <w:tab w:val="center" w:pos="4320"/>
        <w:tab w:val="right" w:pos="8640"/>
      </w:tabs>
      <w:suppressAutoHyphens w:val="0"/>
    </w:pPr>
  </w:style>
  <w:style w:type="character" w:customStyle="1" w:styleId="FooterChar">
    <w:name w:val="Footer Char"/>
    <w:basedOn w:val="DefaultParagraphFont"/>
    <w:link w:val="Footer"/>
    <w:rsid w:val="007E177F"/>
    <w:rPr>
      <w:rFonts w:ascii="Times New Roman" w:eastAsia="Times New Roman" w:hAnsi="Times New Roman" w:cs="Times New Roman"/>
      <w:sz w:val="24"/>
      <w:szCs w:val="24"/>
      <w:lang w:eastAsia="ar-SA"/>
    </w:rPr>
  </w:style>
  <w:style w:type="paragraph" w:styleId="ListParagraph">
    <w:name w:val="List Paragraph"/>
    <w:basedOn w:val="Normal"/>
    <w:uiPriority w:val="99"/>
    <w:qFormat/>
    <w:rsid w:val="007E177F"/>
    <w:pPr>
      <w:ind w:left="720"/>
      <w:contextualSpacing/>
    </w:pPr>
    <w:rPr>
      <w:sz w:val="20"/>
      <w:szCs w:val="20"/>
    </w:rPr>
  </w:style>
  <w:style w:type="paragraph" w:styleId="BodyTextIndent2">
    <w:name w:val="Body Text Indent 2"/>
    <w:basedOn w:val="Normal"/>
    <w:link w:val="BodyTextIndent2Char"/>
    <w:uiPriority w:val="99"/>
    <w:unhideWhenUsed/>
    <w:rsid w:val="00E62847"/>
    <w:pPr>
      <w:spacing w:after="120" w:line="480" w:lineRule="auto"/>
      <w:ind w:left="360"/>
    </w:pPr>
  </w:style>
  <w:style w:type="character" w:customStyle="1" w:styleId="BodyTextIndent2Char">
    <w:name w:val="Body Text Indent 2 Char"/>
    <w:basedOn w:val="DefaultParagraphFont"/>
    <w:link w:val="BodyTextIndent2"/>
    <w:uiPriority w:val="99"/>
    <w:rsid w:val="00E62847"/>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2713">
      <w:bodyDiv w:val="1"/>
      <w:marLeft w:val="0"/>
      <w:marRight w:val="0"/>
      <w:marTop w:val="0"/>
      <w:marBottom w:val="0"/>
      <w:divBdr>
        <w:top w:val="none" w:sz="0" w:space="0" w:color="auto"/>
        <w:left w:val="none" w:sz="0" w:space="0" w:color="auto"/>
        <w:bottom w:val="none" w:sz="0" w:space="0" w:color="auto"/>
        <w:right w:val="none" w:sz="0" w:space="0" w:color="auto"/>
      </w:divBdr>
    </w:div>
    <w:div w:id="34279149">
      <w:bodyDiv w:val="1"/>
      <w:marLeft w:val="0"/>
      <w:marRight w:val="0"/>
      <w:marTop w:val="0"/>
      <w:marBottom w:val="0"/>
      <w:divBdr>
        <w:top w:val="none" w:sz="0" w:space="0" w:color="auto"/>
        <w:left w:val="none" w:sz="0" w:space="0" w:color="auto"/>
        <w:bottom w:val="none" w:sz="0" w:space="0" w:color="auto"/>
        <w:right w:val="none" w:sz="0" w:space="0" w:color="auto"/>
      </w:divBdr>
    </w:div>
    <w:div w:id="38826711">
      <w:bodyDiv w:val="1"/>
      <w:marLeft w:val="0"/>
      <w:marRight w:val="0"/>
      <w:marTop w:val="0"/>
      <w:marBottom w:val="0"/>
      <w:divBdr>
        <w:top w:val="none" w:sz="0" w:space="0" w:color="auto"/>
        <w:left w:val="none" w:sz="0" w:space="0" w:color="auto"/>
        <w:bottom w:val="none" w:sz="0" w:space="0" w:color="auto"/>
        <w:right w:val="none" w:sz="0" w:space="0" w:color="auto"/>
      </w:divBdr>
    </w:div>
    <w:div w:id="40133756">
      <w:bodyDiv w:val="1"/>
      <w:marLeft w:val="0"/>
      <w:marRight w:val="0"/>
      <w:marTop w:val="0"/>
      <w:marBottom w:val="0"/>
      <w:divBdr>
        <w:top w:val="none" w:sz="0" w:space="0" w:color="auto"/>
        <w:left w:val="none" w:sz="0" w:space="0" w:color="auto"/>
        <w:bottom w:val="none" w:sz="0" w:space="0" w:color="auto"/>
        <w:right w:val="none" w:sz="0" w:space="0" w:color="auto"/>
      </w:divBdr>
    </w:div>
    <w:div w:id="126556203">
      <w:bodyDiv w:val="1"/>
      <w:marLeft w:val="0"/>
      <w:marRight w:val="0"/>
      <w:marTop w:val="0"/>
      <w:marBottom w:val="0"/>
      <w:divBdr>
        <w:top w:val="none" w:sz="0" w:space="0" w:color="auto"/>
        <w:left w:val="none" w:sz="0" w:space="0" w:color="auto"/>
        <w:bottom w:val="none" w:sz="0" w:space="0" w:color="auto"/>
        <w:right w:val="none" w:sz="0" w:space="0" w:color="auto"/>
      </w:divBdr>
    </w:div>
    <w:div w:id="133379419">
      <w:bodyDiv w:val="1"/>
      <w:marLeft w:val="0"/>
      <w:marRight w:val="0"/>
      <w:marTop w:val="0"/>
      <w:marBottom w:val="0"/>
      <w:divBdr>
        <w:top w:val="none" w:sz="0" w:space="0" w:color="auto"/>
        <w:left w:val="none" w:sz="0" w:space="0" w:color="auto"/>
        <w:bottom w:val="none" w:sz="0" w:space="0" w:color="auto"/>
        <w:right w:val="none" w:sz="0" w:space="0" w:color="auto"/>
      </w:divBdr>
    </w:div>
    <w:div w:id="138964024">
      <w:bodyDiv w:val="1"/>
      <w:marLeft w:val="0"/>
      <w:marRight w:val="0"/>
      <w:marTop w:val="0"/>
      <w:marBottom w:val="0"/>
      <w:divBdr>
        <w:top w:val="none" w:sz="0" w:space="0" w:color="auto"/>
        <w:left w:val="none" w:sz="0" w:space="0" w:color="auto"/>
        <w:bottom w:val="none" w:sz="0" w:space="0" w:color="auto"/>
        <w:right w:val="none" w:sz="0" w:space="0" w:color="auto"/>
      </w:divBdr>
    </w:div>
    <w:div w:id="235360000">
      <w:bodyDiv w:val="1"/>
      <w:marLeft w:val="0"/>
      <w:marRight w:val="0"/>
      <w:marTop w:val="0"/>
      <w:marBottom w:val="0"/>
      <w:divBdr>
        <w:top w:val="none" w:sz="0" w:space="0" w:color="auto"/>
        <w:left w:val="none" w:sz="0" w:space="0" w:color="auto"/>
        <w:bottom w:val="none" w:sz="0" w:space="0" w:color="auto"/>
        <w:right w:val="none" w:sz="0" w:space="0" w:color="auto"/>
      </w:divBdr>
    </w:div>
    <w:div w:id="286395249">
      <w:bodyDiv w:val="1"/>
      <w:marLeft w:val="0"/>
      <w:marRight w:val="0"/>
      <w:marTop w:val="0"/>
      <w:marBottom w:val="0"/>
      <w:divBdr>
        <w:top w:val="none" w:sz="0" w:space="0" w:color="auto"/>
        <w:left w:val="none" w:sz="0" w:space="0" w:color="auto"/>
        <w:bottom w:val="none" w:sz="0" w:space="0" w:color="auto"/>
        <w:right w:val="none" w:sz="0" w:space="0" w:color="auto"/>
      </w:divBdr>
    </w:div>
    <w:div w:id="353532418">
      <w:bodyDiv w:val="1"/>
      <w:marLeft w:val="0"/>
      <w:marRight w:val="0"/>
      <w:marTop w:val="0"/>
      <w:marBottom w:val="0"/>
      <w:divBdr>
        <w:top w:val="none" w:sz="0" w:space="0" w:color="auto"/>
        <w:left w:val="none" w:sz="0" w:space="0" w:color="auto"/>
        <w:bottom w:val="none" w:sz="0" w:space="0" w:color="auto"/>
        <w:right w:val="none" w:sz="0" w:space="0" w:color="auto"/>
      </w:divBdr>
    </w:div>
    <w:div w:id="466238910">
      <w:bodyDiv w:val="1"/>
      <w:marLeft w:val="0"/>
      <w:marRight w:val="0"/>
      <w:marTop w:val="0"/>
      <w:marBottom w:val="0"/>
      <w:divBdr>
        <w:top w:val="none" w:sz="0" w:space="0" w:color="auto"/>
        <w:left w:val="none" w:sz="0" w:space="0" w:color="auto"/>
        <w:bottom w:val="none" w:sz="0" w:space="0" w:color="auto"/>
        <w:right w:val="none" w:sz="0" w:space="0" w:color="auto"/>
      </w:divBdr>
    </w:div>
    <w:div w:id="483550305">
      <w:bodyDiv w:val="1"/>
      <w:marLeft w:val="0"/>
      <w:marRight w:val="0"/>
      <w:marTop w:val="0"/>
      <w:marBottom w:val="0"/>
      <w:divBdr>
        <w:top w:val="none" w:sz="0" w:space="0" w:color="auto"/>
        <w:left w:val="none" w:sz="0" w:space="0" w:color="auto"/>
        <w:bottom w:val="none" w:sz="0" w:space="0" w:color="auto"/>
        <w:right w:val="none" w:sz="0" w:space="0" w:color="auto"/>
      </w:divBdr>
    </w:div>
    <w:div w:id="503277951">
      <w:bodyDiv w:val="1"/>
      <w:marLeft w:val="0"/>
      <w:marRight w:val="0"/>
      <w:marTop w:val="0"/>
      <w:marBottom w:val="0"/>
      <w:divBdr>
        <w:top w:val="none" w:sz="0" w:space="0" w:color="auto"/>
        <w:left w:val="none" w:sz="0" w:space="0" w:color="auto"/>
        <w:bottom w:val="none" w:sz="0" w:space="0" w:color="auto"/>
        <w:right w:val="none" w:sz="0" w:space="0" w:color="auto"/>
      </w:divBdr>
    </w:div>
    <w:div w:id="512765883">
      <w:bodyDiv w:val="1"/>
      <w:marLeft w:val="0"/>
      <w:marRight w:val="0"/>
      <w:marTop w:val="0"/>
      <w:marBottom w:val="0"/>
      <w:divBdr>
        <w:top w:val="none" w:sz="0" w:space="0" w:color="auto"/>
        <w:left w:val="none" w:sz="0" w:space="0" w:color="auto"/>
        <w:bottom w:val="none" w:sz="0" w:space="0" w:color="auto"/>
        <w:right w:val="none" w:sz="0" w:space="0" w:color="auto"/>
      </w:divBdr>
    </w:div>
    <w:div w:id="518859138">
      <w:bodyDiv w:val="1"/>
      <w:marLeft w:val="0"/>
      <w:marRight w:val="0"/>
      <w:marTop w:val="0"/>
      <w:marBottom w:val="0"/>
      <w:divBdr>
        <w:top w:val="none" w:sz="0" w:space="0" w:color="auto"/>
        <w:left w:val="none" w:sz="0" w:space="0" w:color="auto"/>
        <w:bottom w:val="none" w:sz="0" w:space="0" w:color="auto"/>
        <w:right w:val="none" w:sz="0" w:space="0" w:color="auto"/>
      </w:divBdr>
    </w:div>
    <w:div w:id="558785767">
      <w:bodyDiv w:val="1"/>
      <w:marLeft w:val="0"/>
      <w:marRight w:val="0"/>
      <w:marTop w:val="0"/>
      <w:marBottom w:val="0"/>
      <w:divBdr>
        <w:top w:val="none" w:sz="0" w:space="0" w:color="auto"/>
        <w:left w:val="none" w:sz="0" w:space="0" w:color="auto"/>
        <w:bottom w:val="none" w:sz="0" w:space="0" w:color="auto"/>
        <w:right w:val="none" w:sz="0" w:space="0" w:color="auto"/>
      </w:divBdr>
    </w:div>
    <w:div w:id="616985243">
      <w:bodyDiv w:val="1"/>
      <w:marLeft w:val="0"/>
      <w:marRight w:val="0"/>
      <w:marTop w:val="0"/>
      <w:marBottom w:val="0"/>
      <w:divBdr>
        <w:top w:val="none" w:sz="0" w:space="0" w:color="auto"/>
        <w:left w:val="none" w:sz="0" w:space="0" w:color="auto"/>
        <w:bottom w:val="none" w:sz="0" w:space="0" w:color="auto"/>
        <w:right w:val="none" w:sz="0" w:space="0" w:color="auto"/>
      </w:divBdr>
    </w:div>
    <w:div w:id="699555565">
      <w:bodyDiv w:val="1"/>
      <w:marLeft w:val="0"/>
      <w:marRight w:val="0"/>
      <w:marTop w:val="0"/>
      <w:marBottom w:val="0"/>
      <w:divBdr>
        <w:top w:val="none" w:sz="0" w:space="0" w:color="auto"/>
        <w:left w:val="none" w:sz="0" w:space="0" w:color="auto"/>
        <w:bottom w:val="none" w:sz="0" w:space="0" w:color="auto"/>
        <w:right w:val="none" w:sz="0" w:space="0" w:color="auto"/>
      </w:divBdr>
    </w:div>
    <w:div w:id="894657132">
      <w:bodyDiv w:val="1"/>
      <w:marLeft w:val="0"/>
      <w:marRight w:val="0"/>
      <w:marTop w:val="0"/>
      <w:marBottom w:val="0"/>
      <w:divBdr>
        <w:top w:val="none" w:sz="0" w:space="0" w:color="auto"/>
        <w:left w:val="none" w:sz="0" w:space="0" w:color="auto"/>
        <w:bottom w:val="none" w:sz="0" w:space="0" w:color="auto"/>
        <w:right w:val="none" w:sz="0" w:space="0" w:color="auto"/>
      </w:divBdr>
    </w:div>
    <w:div w:id="965308345">
      <w:bodyDiv w:val="1"/>
      <w:marLeft w:val="0"/>
      <w:marRight w:val="0"/>
      <w:marTop w:val="0"/>
      <w:marBottom w:val="0"/>
      <w:divBdr>
        <w:top w:val="none" w:sz="0" w:space="0" w:color="auto"/>
        <w:left w:val="none" w:sz="0" w:space="0" w:color="auto"/>
        <w:bottom w:val="none" w:sz="0" w:space="0" w:color="auto"/>
        <w:right w:val="none" w:sz="0" w:space="0" w:color="auto"/>
      </w:divBdr>
    </w:div>
    <w:div w:id="975069796">
      <w:bodyDiv w:val="1"/>
      <w:marLeft w:val="0"/>
      <w:marRight w:val="0"/>
      <w:marTop w:val="0"/>
      <w:marBottom w:val="0"/>
      <w:divBdr>
        <w:top w:val="none" w:sz="0" w:space="0" w:color="auto"/>
        <w:left w:val="none" w:sz="0" w:space="0" w:color="auto"/>
        <w:bottom w:val="none" w:sz="0" w:space="0" w:color="auto"/>
        <w:right w:val="none" w:sz="0" w:space="0" w:color="auto"/>
      </w:divBdr>
    </w:div>
    <w:div w:id="1058818311">
      <w:bodyDiv w:val="1"/>
      <w:marLeft w:val="0"/>
      <w:marRight w:val="0"/>
      <w:marTop w:val="0"/>
      <w:marBottom w:val="0"/>
      <w:divBdr>
        <w:top w:val="none" w:sz="0" w:space="0" w:color="auto"/>
        <w:left w:val="none" w:sz="0" w:space="0" w:color="auto"/>
        <w:bottom w:val="none" w:sz="0" w:space="0" w:color="auto"/>
        <w:right w:val="none" w:sz="0" w:space="0" w:color="auto"/>
      </w:divBdr>
    </w:div>
    <w:div w:id="1075661048">
      <w:bodyDiv w:val="1"/>
      <w:marLeft w:val="0"/>
      <w:marRight w:val="0"/>
      <w:marTop w:val="0"/>
      <w:marBottom w:val="0"/>
      <w:divBdr>
        <w:top w:val="none" w:sz="0" w:space="0" w:color="auto"/>
        <w:left w:val="none" w:sz="0" w:space="0" w:color="auto"/>
        <w:bottom w:val="none" w:sz="0" w:space="0" w:color="auto"/>
        <w:right w:val="none" w:sz="0" w:space="0" w:color="auto"/>
      </w:divBdr>
    </w:div>
    <w:div w:id="1084644014">
      <w:bodyDiv w:val="1"/>
      <w:marLeft w:val="0"/>
      <w:marRight w:val="0"/>
      <w:marTop w:val="0"/>
      <w:marBottom w:val="0"/>
      <w:divBdr>
        <w:top w:val="none" w:sz="0" w:space="0" w:color="auto"/>
        <w:left w:val="none" w:sz="0" w:space="0" w:color="auto"/>
        <w:bottom w:val="none" w:sz="0" w:space="0" w:color="auto"/>
        <w:right w:val="none" w:sz="0" w:space="0" w:color="auto"/>
      </w:divBdr>
    </w:div>
    <w:div w:id="1149320404">
      <w:bodyDiv w:val="1"/>
      <w:marLeft w:val="0"/>
      <w:marRight w:val="0"/>
      <w:marTop w:val="0"/>
      <w:marBottom w:val="0"/>
      <w:divBdr>
        <w:top w:val="none" w:sz="0" w:space="0" w:color="auto"/>
        <w:left w:val="none" w:sz="0" w:space="0" w:color="auto"/>
        <w:bottom w:val="none" w:sz="0" w:space="0" w:color="auto"/>
        <w:right w:val="none" w:sz="0" w:space="0" w:color="auto"/>
      </w:divBdr>
    </w:div>
    <w:div w:id="1174416909">
      <w:bodyDiv w:val="1"/>
      <w:marLeft w:val="0"/>
      <w:marRight w:val="0"/>
      <w:marTop w:val="0"/>
      <w:marBottom w:val="0"/>
      <w:divBdr>
        <w:top w:val="none" w:sz="0" w:space="0" w:color="auto"/>
        <w:left w:val="none" w:sz="0" w:space="0" w:color="auto"/>
        <w:bottom w:val="none" w:sz="0" w:space="0" w:color="auto"/>
        <w:right w:val="none" w:sz="0" w:space="0" w:color="auto"/>
      </w:divBdr>
    </w:div>
    <w:div w:id="1292632899">
      <w:bodyDiv w:val="1"/>
      <w:marLeft w:val="0"/>
      <w:marRight w:val="0"/>
      <w:marTop w:val="0"/>
      <w:marBottom w:val="0"/>
      <w:divBdr>
        <w:top w:val="none" w:sz="0" w:space="0" w:color="auto"/>
        <w:left w:val="none" w:sz="0" w:space="0" w:color="auto"/>
        <w:bottom w:val="none" w:sz="0" w:space="0" w:color="auto"/>
        <w:right w:val="none" w:sz="0" w:space="0" w:color="auto"/>
      </w:divBdr>
    </w:div>
    <w:div w:id="1295646982">
      <w:bodyDiv w:val="1"/>
      <w:marLeft w:val="0"/>
      <w:marRight w:val="0"/>
      <w:marTop w:val="0"/>
      <w:marBottom w:val="0"/>
      <w:divBdr>
        <w:top w:val="none" w:sz="0" w:space="0" w:color="auto"/>
        <w:left w:val="none" w:sz="0" w:space="0" w:color="auto"/>
        <w:bottom w:val="none" w:sz="0" w:space="0" w:color="auto"/>
        <w:right w:val="none" w:sz="0" w:space="0" w:color="auto"/>
      </w:divBdr>
    </w:div>
    <w:div w:id="1308969934">
      <w:bodyDiv w:val="1"/>
      <w:marLeft w:val="0"/>
      <w:marRight w:val="0"/>
      <w:marTop w:val="0"/>
      <w:marBottom w:val="0"/>
      <w:divBdr>
        <w:top w:val="none" w:sz="0" w:space="0" w:color="auto"/>
        <w:left w:val="none" w:sz="0" w:space="0" w:color="auto"/>
        <w:bottom w:val="none" w:sz="0" w:space="0" w:color="auto"/>
        <w:right w:val="none" w:sz="0" w:space="0" w:color="auto"/>
      </w:divBdr>
    </w:div>
    <w:div w:id="1358431330">
      <w:bodyDiv w:val="1"/>
      <w:marLeft w:val="0"/>
      <w:marRight w:val="0"/>
      <w:marTop w:val="0"/>
      <w:marBottom w:val="0"/>
      <w:divBdr>
        <w:top w:val="none" w:sz="0" w:space="0" w:color="auto"/>
        <w:left w:val="none" w:sz="0" w:space="0" w:color="auto"/>
        <w:bottom w:val="none" w:sz="0" w:space="0" w:color="auto"/>
        <w:right w:val="none" w:sz="0" w:space="0" w:color="auto"/>
      </w:divBdr>
    </w:div>
    <w:div w:id="1418286880">
      <w:bodyDiv w:val="1"/>
      <w:marLeft w:val="0"/>
      <w:marRight w:val="0"/>
      <w:marTop w:val="0"/>
      <w:marBottom w:val="0"/>
      <w:divBdr>
        <w:top w:val="none" w:sz="0" w:space="0" w:color="auto"/>
        <w:left w:val="none" w:sz="0" w:space="0" w:color="auto"/>
        <w:bottom w:val="none" w:sz="0" w:space="0" w:color="auto"/>
        <w:right w:val="none" w:sz="0" w:space="0" w:color="auto"/>
      </w:divBdr>
    </w:div>
    <w:div w:id="1421102420">
      <w:bodyDiv w:val="1"/>
      <w:marLeft w:val="0"/>
      <w:marRight w:val="0"/>
      <w:marTop w:val="0"/>
      <w:marBottom w:val="0"/>
      <w:divBdr>
        <w:top w:val="none" w:sz="0" w:space="0" w:color="auto"/>
        <w:left w:val="none" w:sz="0" w:space="0" w:color="auto"/>
        <w:bottom w:val="none" w:sz="0" w:space="0" w:color="auto"/>
        <w:right w:val="none" w:sz="0" w:space="0" w:color="auto"/>
      </w:divBdr>
    </w:div>
    <w:div w:id="1424883758">
      <w:bodyDiv w:val="1"/>
      <w:marLeft w:val="0"/>
      <w:marRight w:val="0"/>
      <w:marTop w:val="0"/>
      <w:marBottom w:val="0"/>
      <w:divBdr>
        <w:top w:val="none" w:sz="0" w:space="0" w:color="auto"/>
        <w:left w:val="none" w:sz="0" w:space="0" w:color="auto"/>
        <w:bottom w:val="none" w:sz="0" w:space="0" w:color="auto"/>
        <w:right w:val="none" w:sz="0" w:space="0" w:color="auto"/>
      </w:divBdr>
    </w:div>
    <w:div w:id="1429420685">
      <w:bodyDiv w:val="1"/>
      <w:marLeft w:val="0"/>
      <w:marRight w:val="0"/>
      <w:marTop w:val="0"/>
      <w:marBottom w:val="0"/>
      <w:divBdr>
        <w:top w:val="none" w:sz="0" w:space="0" w:color="auto"/>
        <w:left w:val="none" w:sz="0" w:space="0" w:color="auto"/>
        <w:bottom w:val="none" w:sz="0" w:space="0" w:color="auto"/>
        <w:right w:val="none" w:sz="0" w:space="0" w:color="auto"/>
      </w:divBdr>
    </w:div>
    <w:div w:id="1552887843">
      <w:bodyDiv w:val="1"/>
      <w:marLeft w:val="0"/>
      <w:marRight w:val="0"/>
      <w:marTop w:val="0"/>
      <w:marBottom w:val="0"/>
      <w:divBdr>
        <w:top w:val="none" w:sz="0" w:space="0" w:color="auto"/>
        <w:left w:val="none" w:sz="0" w:space="0" w:color="auto"/>
        <w:bottom w:val="none" w:sz="0" w:space="0" w:color="auto"/>
        <w:right w:val="none" w:sz="0" w:space="0" w:color="auto"/>
      </w:divBdr>
    </w:div>
    <w:div w:id="1628312513">
      <w:bodyDiv w:val="1"/>
      <w:marLeft w:val="0"/>
      <w:marRight w:val="0"/>
      <w:marTop w:val="0"/>
      <w:marBottom w:val="0"/>
      <w:divBdr>
        <w:top w:val="none" w:sz="0" w:space="0" w:color="auto"/>
        <w:left w:val="none" w:sz="0" w:space="0" w:color="auto"/>
        <w:bottom w:val="none" w:sz="0" w:space="0" w:color="auto"/>
        <w:right w:val="none" w:sz="0" w:space="0" w:color="auto"/>
      </w:divBdr>
    </w:div>
    <w:div w:id="1628658761">
      <w:bodyDiv w:val="1"/>
      <w:marLeft w:val="0"/>
      <w:marRight w:val="0"/>
      <w:marTop w:val="0"/>
      <w:marBottom w:val="0"/>
      <w:divBdr>
        <w:top w:val="none" w:sz="0" w:space="0" w:color="auto"/>
        <w:left w:val="none" w:sz="0" w:space="0" w:color="auto"/>
        <w:bottom w:val="none" w:sz="0" w:space="0" w:color="auto"/>
        <w:right w:val="none" w:sz="0" w:space="0" w:color="auto"/>
      </w:divBdr>
    </w:div>
    <w:div w:id="1634019402">
      <w:bodyDiv w:val="1"/>
      <w:marLeft w:val="0"/>
      <w:marRight w:val="0"/>
      <w:marTop w:val="0"/>
      <w:marBottom w:val="0"/>
      <w:divBdr>
        <w:top w:val="none" w:sz="0" w:space="0" w:color="auto"/>
        <w:left w:val="none" w:sz="0" w:space="0" w:color="auto"/>
        <w:bottom w:val="none" w:sz="0" w:space="0" w:color="auto"/>
        <w:right w:val="none" w:sz="0" w:space="0" w:color="auto"/>
      </w:divBdr>
    </w:div>
    <w:div w:id="1697342688">
      <w:bodyDiv w:val="1"/>
      <w:marLeft w:val="0"/>
      <w:marRight w:val="0"/>
      <w:marTop w:val="0"/>
      <w:marBottom w:val="0"/>
      <w:divBdr>
        <w:top w:val="none" w:sz="0" w:space="0" w:color="auto"/>
        <w:left w:val="none" w:sz="0" w:space="0" w:color="auto"/>
        <w:bottom w:val="none" w:sz="0" w:space="0" w:color="auto"/>
        <w:right w:val="none" w:sz="0" w:space="0" w:color="auto"/>
      </w:divBdr>
    </w:div>
    <w:div w:id="1735854359">
      <w:bodyDiv w:val="1"/>
      <w:marLeft w:val="0"/>
      <w:marRight w:val="0"/>
      <w:marTop w:val="0"/>
      <w:marBottom w:val="0"/>
      <w:divBdr>
        <w:top w:val="none" w:sz="0" w:space="0" w:color="auto"/>
        <w:left w:val="none" w:sz="0" w:space="0" w:color="auto"/>
        <w:bottom w:val="none" w:sz="0" w:space="0" w:color="auto"/>
        <w:right w:val="none" w:sz="0" w:space="0" w:color="auto"/>
      </w:divBdr>
    </w:div>
    <w:div w:id="1779173953">
      <w:bodyDiv w:val="1"/>
      <w:marLeft w:val="0"/>
      <w:marRight w:val="0"/>
      <w:marTop w:val="0"/>
      <w:marBottom w:val="0"/>
      <w:divBdr>
        <w:top w:val="none" w:sz="0" w:space="0" w:color="auto"/>
        <w:left w:val="none" w:sz="0" w:space="0" w:color="auto"/>
        <w:bottom w:val="none" w:sz="0" w:space="0" w:color="auto"/>
        <w:right w:val="none" w:sz="0" w:space="0" w:color="auto"/>
      </w:divBdr>
    </w:div>
    <w:div w:id="1796871471">
      <w:bodyDiv w:val="1"/>
      <w:marLeft w:val="0"/>
      <w:marRight w:val="0"/>
      <w:marTop w:val="0"/>
      <w:marBottom w:val="0"/>
      <w:divBdr>
        <w:top w:val="none" w:sz="0" w:space="0" w:color="auto"/>
        <w:left w:val="none" w:sz="0" w:space="0" w:color="auto"/>
        <w:bottom w:val="none" w:sz="0" w:space="0" w:color="auto"/>
        <w:right w:val="none" w:sz="0" w:space="0" w:color="auto"/>
      </w:divBdr>
    </w:div>
    <w:div w:id="1878812828">
      <w:bodyDiv w:val="1"/>
      <w:marLeft w:val="0"/>
      <w:marRight w:val="0"/>
      <w:marTop w:val="0"/>
      <w:marBottom w:val="0"/>
      <w:divBdr>
        <w:top w:val="none" w:sz="0" w:space="0" w:color="auto"/>
        <w:left w:val="none" w:sz="0" w:space="0" w:color="auto"/>
        <w:bottom w:val="none" w:sz="0" w:space="0" w:color="auto"/>
        <w:right w:val="none" w:sz="0" w:space="0" w:color="auto"/>
      </w:divBdr>
    </w:div>
    <w:div w:id="1885405905">
      <w:bodyDiv w:val="1"/>
      <w:marLeft w:val="0"/>
      <w:marRight w:val="0"/>
      <w:marTop w:val="0"/>
      <w:marBottom w:val="0"/>
      <w:divBdr>
        <w:top w:val="none" w:sz="0" w:space="0" w:color="auto"/>
        <w:left w:val="none" w:sz="0" w:space="0" w:color="auto"/>
        <w:bottom w:val="none" w:sz="0" w:space="0" w:color="auto"/>
        <w:right w:val="none" w:sz="0" w:space="0" w:color="auto"/>
      </w:divBdr>
    </w:div>
    <w:div w:id="1913814310">
      <w:bodyDiv w:val="1"/>
      <w:marLeft w:val="0"/>
      <w:marRight w:val="0"/>
      <w:marTop w:val="0"/>
      <w:marBottom w:val="0"/>
      <w:divBdr>
        <w:top w:val="none" w:sz="0" w:space="0" w:color="auto"/>
        <w:left w:val="none" w:sz="0" w:space="0" w:color="auto"/>
        <w:bottom w:val="none" w:sz="0" w:space="0" w:color="auto"/>
        <w:right w:val="none" w:sz="0" w:space="0" w:color="auto"/>
      </w:divBdr>
    </w:div>
    <w:div w:id="1914192007">
      <w:bodyDiv w:val="1"/>
      <w:marLeft w:val="0"/>
      <w:marRight w:val="0"/>
      <w:marTop w:val="0"/>
      <w:marBottom w:val="0"/>
      <w:divBdr>
        <w:top w:val="none" w:sz="0" w:space="0" w:color="auto"/>
        <w:left w:val="none" w:sz="0" w:space="0" w:color="auto"/>
        <w:bottom w:val="none" w:sz="0" w:space="0" w:color="auto"/>
        <w:right w:val="none" w:sz="0" w:space="0" w:color="auto"/>
      </w:divBdr>
    </w:div>
    <w:div w:id="2044934728">
      <w:bodyDiv w:val="1"/>
      <w:marLeft w:val="0"/>
      <w:marRight w:val="0"/>
      <w:marTop w:val="0"/>
      <w:marBottom w:val="0"/>
      <w:divBdr>
        <w:top w:val="none" w:sz="0" w:space="0" w:color="auto"/>
        <w:left w:val="none" w:sz="0" w:space="0" w:color="auto"/>
        <w:bottom w:val="none" w:sz="0" w:space="0" w:color="auto"/>
        <w:right w:val="none" w:sz="0" w:space="0" w:color="auto"/>
      </w:divBdr>
    </w:div>
    <w:div w:id="2112507025">
      <w:bodyDiv w:val="1"/>
      <w:marLeft w:val="0"/>
      <w:marRight w:val="0"/>
      <w:marTop w:val="0"/>
      <w:marBottom w:val="0"/>
      <w:divBdr>
        <w:top w:val="none" w:sz="0" w:space="0" w:color="auto"/>
        <w:left w:val="none" w:sz="0" w:space="0" w:color="auto"/>
        <w:bottom w:val="none" w:sz="0" w:space="0" w:color="auto"/>
        <w:right w:val="none" w:sz="0" w:space="0" w:color="auto"/>
      </w:divBdr>
    </w:div>
    <w:div w:id="211628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1218</TotalTime>
  <Pages>3</Pages>
  <Words>1384</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Rogg</dc:creator>
  <cp:keywords/>
  <dc:description/>
  <cp:lastModifiedBy>Madeleine Rogg</cp:lastModifiedBy>
  <cp:revision>3</cp:revision>
  <dcterms:created xsi:type="dcterms:W3CDTF">2023-01-05T19:51:00Z</dcterms:created>
  <dcterms:modified xsi:type="dcterms:W3CDTF">2023-01-06T16:07:00Z</dcterms:modified>
</cp:coreProperties>
</file>